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6F" w:rsidRDefault="0042056F" w:rsidP="0042056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00"/>
        </w:rPr>
        <w:t>Благотворительная предновогодняя акция </w:t>
      </w:r>
    </w:p>
    <w:p w:rsidR="0042056F" w:rsidRDefault="0042056F" w:rsidP="0042056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51F8F67F" wp14:editId="5715490A">
            <wp:extent cx="1432832" cy="1543050"/>
            <wp:effectExtent l="0" t="0" r="0" b="0"/>
            <wp:docPr id="1" name="Рисунок 1" descr="http://www.playcast.ru/uploads/2014/01/01/70257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4/01/01/702579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32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ahoma" w:hAnsi="Tahoma" w:cs="Tahoma"/>
          <w:color w:val="800000"/>
          <w:sz w:val="33"/>
          <w:szCs w:val="33"/>
        </w:rPr>
        <w:t>«Наши дети»</w:t>
      </w:r>
      <w:r w:rsidRPr="0042056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69FFBD7" wp14:editId="228D66EF">
            <wp:extent cx="1087400" cy="2004440"/>
            <wp:effectExtent l="0" t="0" r="0" b="0"/>
            <wp:docPr id="2" name="Рисунок 2" descr="http://krasivie-kartinki.ru/images/elka-s-podarkam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sivie-kartinki.ru/images/elka-s-podarkami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94" cy="200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56F" w:rsidRDefault="0042056F" w:rsidP="0042056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В период с </w:t>
      </w:r>
      <w:r>
        <w:rPr>
          <w:rStyle w:val="a4"/>
          <w:rFonts w:ascii="Tahoma" w:hAnsi="Tahoma" w:cs="Tahoma"/>
          <w:color w:val="111111"/>
          <w:sz w:val="21"/>
          <w:szCs w:val="21"/>
        </w:rPr>
        <w:t>9</w:t>
      </w:r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 декабря 201</w:t>
      </w:r>
      <w:r>
        <w:rPr>
          <w:rStyle w:val="a4"/>
          <w:rFonts w:ascii="Tahoma" w:hAnsi="Tahoma" w:cs="Tahoma"/>
          <w:color w:val="111111"/>
          <w:sz w:val="21"/>
          <w:szCs w:val="21"/>
        </w:rPr>
        <w:t>9</w:t>
      </w:r>
      <w:r>
        <w:rPr>
          <w:rStyle w:val="a4"/>
          <w:rFonts w:ascii="Tahoma" w:hAnsi="Tahoma" w:cs="Tahoma"/>
          <w:color w:val="111111"/>
          <w:sz w:val="21"/>
          <w:szCs w:val="21"/>
        </w:rPr>
        <w:t> года по 1</w:t>
      </w:r>
      <w:r>
        <w:rPr>
          <w:rStyle w:val="a4"/>
          <w:rFonts w:ascii="Tahoma" w:hAnsi="Tahoma" w:cs="Tahoma"/>
          <w:color w:val="111111"/>
          <w:sz w:val="21"/>
          <w:szCs w:val="21"/>
        </w:rPr>
        <w:t>0</w:t>
      </w:r>
      <w:r>
        <w:rPr>
          <w:rStyle w:val="a4"/>
          <w:rFonts w:ascii="Tahoma" w:hAnsi="Tahoma" w:cs="Tahoma"/>
          <w:color w:val="111111"/>
          <w:sz w:val="21"/>
          <w:szCs w:val="21"/>
        </w:rPr>
        <w:t> января 20</w:t>
      </w:r>
      <w:r>
        <w:rPr>
          <w:rStyle w:val="a4"/>
          <w:rFonts w:ascii="Tahoma" w:hAnsi="Tahoma" w:cs="Tahoma"/>
          <w:color w:val="111111"/>
          <w:sz w:val="21"/>
          <w:szCs w:val="21"/>
        </w:rPr>
        <w:t>20</w:t>
      </w:r>
      <w:r>
        <w:rPr>
          <w:rStyle w:val="a4"/>
          <w:rFonts w:ascii="Tahoma" w:hAnsi="Tahoma" w:cs="Tahoma"/>
          <w:color w:val="111111"/>
          <w:sz w:val="21"/>
          <w:szCs w:val="21"/>
        </w:rPr>
        <w:t> года в Беларуси проводится республиканская благотворительная акция "Наши дети". Акция направлена на оказание помощи и окружение вниманием, теплом, радостью ребят из многодетных, опекунских и приемных семей, домов семейного типа и тех, кто по ряду жизненных обстоятельств  в этом наиболее нуждается</w:t>
      </w:r>
    </w:p>
    <w:p w:rsidR="0042056F" w:rsidRDefault="0042056F" w:rsidP="0042056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</w:t>
      </w:r>
    </w:p>
    <w:p w:rsidR="002001F0" w:rsidRDefault="002001F0">
      <w:bookmarkStart w:id="0" w:name="_GoBack"/>
      <w:bookmarkEnd w:id="0"/>
    </w:p>
    <w:sectPr w:rsidR="0020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6F"/>
    <w:rsid w:val="002001F0"/>
    <w:rsid w:val="0042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5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2019-12-04T14:51:00Z</dcterms:created>
  <dcterms:modified xsi:type="dcterms:W3CDTF">2019-12-04T14:58:00Z</dcterms:modified>
</cp:coreProperties>
</file>