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F9" w:rsidRPr="00DC6179" w:rsidRDefault="00796DF9" w:rsidP="00796DF9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</w:pPr>
      <w:r w:rsidRPr="00DC6179"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  <w:t>Консультация для родителей</w:t>
      </w:r>
    </w:p>
    <w:p w:rsidR="007D1717" w:rsidRPr="00DC6179" w:rsidRDefault="00796DF9" w:rsidP="00796DF9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</w:pPr>
      <w:r w:rsidRPr="00DC6179"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  <w:t>«</w:t>
      </w:r>
      <w:r w:rsidR="007D1717" w:rsidRPr="00DC6179"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  <w:t>Адаптация к детскому саду</w:t>
      </w:r>
      <w:r w:rsidRPr="00DC6179"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  <w:t>»</w:t>
      </w:r>
    </w:p>
    <w:p w:rsidR="007D1717" w:rsidRPr="0037643B" w:rsidRDefault="007D1717" w:rsidP="007D17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приходит время впервые отдать ребенка в детский сад многие родители испытывают переживания о том, как их ребенок будет чувствовать себя в новой обстановке в окружении незнакомых людей. Такие опасения и пережи</w:t>
      </w:r>
      <w:r w:rsidR="00796DF9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вания естественны для родителей. В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едь детский сад станет частью жизни малыша до 6 - 7 лет. Родителям следует понимать, что успешная адаптация ребенка в детском саду зависит не только от воспитателя, а в первую очередь от них самих. Поэтому необходимо заранее готовиться к переменам в распорядке дня, желательно за 2-3 месяца до начала посещения садика.</w:t>
      </w:r>
    </w:p>
    <w:p w:rsidR="007D1717" w:rsidRPr="0037643B" w:rsidRDefault="00796DF9" w:rsidP="007D17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Одним из самых важных аспектов адаптации ребенка, прежде всего, является эмоциональное состояние его родителей. Ведь в столь юном возрасте связь ребенка с родителями, а в особенности с матерью, очень прочна. Если вы будете негативно настроены на посещение ребенком садика и будете испытывать чувство вины перед малышом за то, что оставляете его там, то будьте уверены, что ваш ребенок будет чувствовать то же самое. Поверьте в то, что детский сад ребенку принесет пользу. Поэтому, только приведя свое эмоциональное состояние в порядок, можно браться за подготовку малыша к походу в детский сад.</w:t>
      </w:r>
    </w:p>
    <w:p w:rsidR="007D1717" w:rsidRPr="0037643B" w:rsidRDefault="00DC6179" w:rsidP="007D17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иметь в виду, что у детей младшего возраста (от 2-х до 4-х лет) потребность в общении со сверстниками только формируется. И в связи с этим, родители обязательно должны учить ребенка общаться с другими детьми. Таким образом, постарайтесь расширить круг общения вашего ребенка. Чаще ходите с ребенком в гости, где общение вашего малыша с другими взрослыми и детьми будет происходить под вашим присмотром, так он будет чувствовать себя увереннее. Всячески поощряйте его иниц</w:t>
      </w:r>
      <w:r w:rsidR="00773BCF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иативу в общении с окружающими.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Гуляя с малышом на улице, понаблюдайте за детьми на детской площадке, а затем обсудите, что они делают и как себя ведут. Учите ребенка принятым нормам общения: как познакомиться, начать игру или присоединиться к уже играющим ребятишкам, учите обмениваться игрушками, соблюдать очередность в играх и решать конфликты мирно.</w:t>
      </w:r>
    </w:p>
    <w:p w:rsidR="007D1717" w:rsidRPr="0037643B" w:rsidRDefault="00773BCF" w:rsidP="007D17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залогом успешной адаптации ребенка в детском саду является его умение что- либо делать совместно с другими детьми. Приучать ребенка к совместной деятельности желательно с самого раннего возраста. Для этого постарайтесь как можно чаще гулять, играть, убираться совместно с ребенком, причем лучше даже не вдвоем,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 втроем или вчетвером (с папой, бабуш</w:t>
      </w:r>
      <w:r w:rsidR="00DC6179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кой, дедушкой, тетей, дядей.)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Вовлекайте ребенка в совместные сюжетно-ролевые игры. Ребенку, умеющему занять себя игрой проще влиться в коллект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ив и найти себе друзей.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Играйте с ребенком в «детский сад». Рассказывайте ему о детском садике, что там много других ребят, что там есть интересные игрушки и различные веселые занятия. Если вы будете регулярно говорить о садике и играть в него, то, скорее всего ваш малыш будет ходить туда с радостью, так как он уже будет знать, что это за место и чем там занимаются.</w:t>
      </w:r>
    </w:p>
    <w:p w:rsidR="007D1717" w:rsidRPr="0037643B" w:rsidRDefault="00773BCF" w:rsidP="007D17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не забывать и о режиме дня. Необходимо урегулировать распорядок дня вашего ребенка в соответствии с нормами и порядками детского сада. Очень часто трудности в адаптации бывают вызваны именно тем, что ребенку никак не 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удается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привыкнуть к новому распорядку дня. Перемены нужно вводить в жизнь ребенка постепенно. Каждый день понемногу сдвигайте все дела таким образом, чтобы, в итоге приблизиться к режиму дня детского сада. Например, вставайте каждый день чуть раньше, пораньше завтракайте и выходите на прогулку. Особенно тяжело приходится детям во время обеденного сна, если дома их днем не укладывали спать. Поэтому очень важно, чтобы с 13 до 15 часов малыш привыкал находиться в кровати. Если он не может заснуть — приучайте его просто спокойно лежать. Соответственно и вечером укладывайте малыша в кровать не так поздно, как прежде, учитывая, что утр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ему предстоит ранний подъем.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Ребенок, который отправляется в детский сад, должен обладать определенными навыками и умениями: одеваться, кушать, пользоваться горшком, умываться, вытирать ручки и лицо полотенцем. Если на момент поступления в детский сад ваш малыш будет уметь сам одеваться, обуваться и садиться на горшок, то он будет чувствовать себя в группе более уверенно.</w:t>
      </w:r>
    </w:p>
    <w:p w:rsidR="007D1717" w:rsidRPr="0037643B" w:rsidRDefault="00773BCF" w:rsidP="007D17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Планируя все свои дела, заранее выделяйте час или полтора на занятия с ребенком. Дайте малышу в руки ложку, покажите, как нужно ей правильно пользоваться. Объясните, что нельзя играт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за столом.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Читайте и рассказывайте ребенку стихи, сказки и приучайте его внимательно слушать. Пусть даже сначала малыша будет хватать лишь на пару минут. Старайтесь постепенно увеличивать время чтения, развивая у малыша 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произвольное внимание и память.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Собираясь на прогулку, не торопитесь одевать ребенка — пусть он попробует справиться сам, даже если это займет больше времени. Давайте ему возможность опробовать самостоятельно всякий новый навык, и лишь в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том случае, когда становится очевидным, что самому ему не справиться, предлагайте помощь.</w:t>
      </w:r>
    </w:p>
    <w:p w:rsidR="007D1717" w:rsidRPr="0037643B" w:rsidRDefault="00773BCF" w:rsidP="007D17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очень важно не забывать о здоровье ребенка и укреплять его иммунитет заранее. Самый простой способ укрепить иммунитет — это не снижать его, пытаясь держать ребенка в тепличных условиях. Не следует одевать ребенка слишком тепло, всегда одевайте его по погоде. Старайтесь как можно бол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ьше времени проводить на улице.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Первые дни и даже недели в детском саду проходят у всех по-разному. Кто-то буквально с первых дней с радостью идет в группу, но все-таки чаще расставание с мамой сопровождается слезами. Не стоит устраивать долгое прощание перед группой, это может вылиться в настоящую истерику. Твердо и уверено скажите малышу, что сейчас вы оставите его и придете за ним веч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ером, после чего сразу уходите.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не следует забывать, что привыкание к садику должно быть постепенным. Для наиболее эффективного процесса адаптации к детскому саду, рекомендуется, первые дни ребенка приводят в садик на 1, 5-2 часа. Затем в течение 2-х – 3-х недель малыша следует оставлять только до обеда, а потом еще неделю-две забирать его сразу после сна. Примерно такое же время потребуется для привыкания к полднику и ужину. Таким образом, малыш будет понимать, что ваше временное отсутствие - совсем не катастрофа и что вы всегда возвращаетесь к нему.</w:t>
      </w:r>
    </w:p>
    <w:p w:rsidR="007D1717" w:rsidRPr="0037643B" w:rsidRDefault="00773BCF" w:rsidP="007D17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Некоторые дети ищут контакта с воспитателем, некоторые, наоборот, замыкаются в себе. Но не нужно пугаться, это нормальная реакция ребенка на непривычную, новую атмосферу, 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которая отличается </w:t>
      </w:r>
      <w:proofErr w:type="gramStart"/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домашней.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Многие родители отмечают, что после детского сада ребенок ведет себя дома не так как прежде: капризы по любому поводу, чуть что - сразу в слезы, плохо засыпает, становится агрессивным. Но все это естественно в период адаптации, ребенок еще не может осознать, что с ним происходит, и таким образом реагирует на переживания и нервное напряжение. Для малыша детский садик, несомненно, является новым, еще неизвестным пространством с новым окружением. Тем самым ребенок может просто </w:t>
      </w:r>
      <w:proofErr w:type="spellStart"/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напросто</w:t>
      </w:r>
      <w:proofErr w:type="spellEnd"/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уставать от шума и беготни в детском саду. Некоторые дети могут даже «регрессировать», то есть они начинают хуже разговаривать, требовать, чтобы их кормили и одевали, даже если они прекрасно у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меют делать это самостоятельно.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этот период родителям нужно постараться ограничить нагрузку на нервную систему ребенка — свести к минимуму просмотр телевизора, избегать шумных мероприятий. Необходимо как можно больше времени проводить с ним в спокойной атмосфере – рисовать, читать, лепить из пластилина и т. д. Старайтесь чаще обнимать и целовать своего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малыша, это поможет снять эмоциональное напряжение и успокоиться. Говорите малышу, как вы рады, что он уже такой большой и самостоятельный, что ходит в детский сад и пусть он слышит, как вы им гордитесь.</w:t>
      </w:r>
    </w:p>
    <w:p w:rsidR="007D1717" w:rsidRPr="00796DF9" w:rsidRDefault="00773BCF" w:rsidP="007D17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Адаптация к садику в среднем длится 1-2 месяца, но у кого-то этот период может растянуться на полгода и больше. Об успешности адаптации будет свидетельствовать нормализация эмоционального состояния ребенка, однако это не означает, что он будет радостно бежать в детский сад. Ребенок, адаптировавшийся к детскому саду, принимает для себя необходи</w:t>
      </w:r>
      <w:r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мость его посещения.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этот непростой для всех период жизни вам надо просто любить ребенка, каким он есть, и показыват</w:t>
      </w:r>
      <w:r w:rsidR="007D1717" w:rsidRPr="0037643B">
        <w:rPr>
          <w:rFonts w:ascii="Arial" w:eastAsia="Times New Roman" w:hAnsi="Arial" w:cs="Arial"/>
          <w:lang w:eastAsia="ru-RU"/>
        </w:rPr>
        <w:t xml:space="preserve">ь </w:t>
      </w:r>
      <w:r w:rsidR="007D1717" w:rsidRPr="0037643B">
        <w:rPr>
          <w:rFonts w:ascii="Times New Roman" w:eastAsia="Times New Roman" w:hAnsi="Times New Roman" w:cs="Times New Roman"/>
          <w:sz w:val="30"/>
          <w:szCs w:val="30"/>
          <w:lang w:eastAsia="ru-RU"/>
        </w:rPr>
        <w:t>ему вашу безусловную любов</w:t>
      </w:r>
      <w:bookmarkEnd w:id="0"/>
      <w:r w:rsidR="007D1717" w:rsidRPr="004B5EA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ь.</w:t>
      </w:r>
    </w:p>
    <w:sectPr w:rsidR="007D1717" w:rsidRPr="0079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588A"/>
    <w:multiLevelType w:val="multilevel"/>
    <w:tmpl w:val="E39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1071B1"/>
    <w:multiLevelType w:val="multilevel"/>
    <w:tmpl w:val="DBC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3B2526"/>
    <w:multiLevelType w:val="multilevel"/>
    <w:tmpl w:val="D3F2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17"/>
    <w:rsid w:val="00314E61"/>
    <w:rsid w:val="0037643B"/>
    <w:rsid w:val="004B5EAE"/>
    <w:rsid w:val="00773BCF"/>
    <w:rsid w:val="00796DF9"/>
    <w:rsid w:val="007D1717"/>
    <w:rsid w:val="00D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469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3172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942193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4263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68653">
                  <w:marLeft w:val="0"/>
                  <w:marRight w:val="0"/>
                  <w:marTop w:val="0"/>
                  <w:marBottom w:val="0"/>
                  <w:divBdr>
                    <w:top w:val="single" w:sz="6" w:space="8" w:color="D1F1FC"/>
                    <w:left w:val="single" w:sz="6" w:space="8" w:color="D1F1FC"/>
                    <w:bottom w:val="single" w:sz="6" w:space="8" w:color="D1F1FC"/>
                    <w:right w:val="single" w:sz="6" w:space="8" w:color="D1F1FC"/>
                  </w:divBdr>
                  <w:divsChild>
                    <w:div w:id="2343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20022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4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221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1490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69432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6346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35579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18437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27788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11843243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980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781072879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2402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942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2106805789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664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365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764305050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970624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1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26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956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5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87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074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37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1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801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9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154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489173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1034499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14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0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8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53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5</cp:revision>
  <dcterms:created xsi:type="dcterms:W3CDTF">2014-09-05T07:39:00Z</dcterms:created>
  <dcterms:modified xsi:type="dcterms:W3CDTF">2018-10-31T16:48:00Z</dcterms:modified>
</cp:coreProperties>
</file>